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033CEB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Черная смородина</w:t>
      </w:r>
    </w:p>
    <w:p w:rsidR="00FF0969" w:rsidRDefault="00FF096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033CEB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3C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6F9A11FA" wp14:editId="04B091AB">
            <wp:extent cx="5940425" cy="3275970"/>
            <wp:effectExtent l="0" t="0" r="3175" b="635"/>
            <wp:docPr id="2" name="Рисунок 2" descr="Смородина черная. Посадка, размножение, уход, сорта, фото на  Supersadovni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ородина черная. Посадка, размножение, уход, сорта, фото на  Supersadovnik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3CEB" w:rsidRDefault="00033CEB" w:rsidP="00033C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Кустарник семейства Крыжовниковые (</w:t>
      </w:r>
      <w:proofErr w:type="spellStart"/>
      <w:r>
        <w:rPr>
          <w:rFonts w:ascii="Segoe UI" w:hAnsi="Segoe UI" w:cs="Segoe UI"/>
          <w:color w:val="0F1115"/>
        </w:rPr>
        <w:t>Grossulariaceae</w:t>
      </w:r>
      <w:proofErr w:type="spellEnd"/>
      <w:r>
        <w:rPr>
          <w:rFonts w:ascii="Segoe UI" w:hAnsi="Segoe UI" w:cs="Segoe UI"/>
          <w:color w:val="0F1115"/>
        </w:rPr>
        <w:t>) высотой 1–2 м (отдельные сорта до 2,5 м). Характеризуется:</w:t>
      </w:r>
      <w:r>
        <w:rPr>
          <w:rFonts w:ascii="Segoe UI" w:hAnsi="Segoe UI" w:cs="Segoe UI"/>
          <w:color w:val="0F1115"/>
        </w:rPr>
        <w:br/>
        <w:t>− Прямостоячими или слабораскидистыми побегами со светло-коричневой или сероватой корой, у старых ветвей – более тёмной</w:t>
      </w:r>
      <w:r>
        <w:rPr>
          <w:rFonts w:ascii="Segoe UI" w:hAnsi="Segoe UI" w:cs="Segoe UI"/>
          <w:color w:val="0F1115"/>
        </w:rPr>
        <w:br/>
        <w:t xml:space="preserve">− </w:t>
      </w:r>
      <w:proofErr w:type="spellStart"/>
      <w:r>
        <w:rPr>
          <w:rFonts w:ascii="Segoe UI" w:hAnsi="Segoe UI" w:cs="Segoe UI"/>
          <w:color w:val="0F1115"/>
        </w:rPr>
        <w:t>Очерёдными</w:t>
      </w:r>
      <w:proofErr w:type="spellEnd"/>
      <w:r>
        <w:rPr>
          <w:rFonts w:ascii="Segoe UI" w:hAnsi="Segoe UI" w:cs="Segoe UI"/>
          <w:color w:val="0F1115"/>
        </w:rPr>
        <w:t xml:space="preserve"> трёх-</w:t>
      </w:r>
      <w:proofErr w:type="spellStart"/>
      <w:r>
        <w:rPr>
          <w:rFonts w:ascii="Segoe UI" w:hAnsi="Segoe UI" w:cs="Segoe UI"/>
          <w:color w:val="0F1115"/>
        </w:rPr>
        <w:t>пятилопастными</w:t>
      </w:r>
      <w:proofErr w:type="spellEnd"/>
      <w:r>
        <w:rPr>
          <w:rFonts w:ascii="Segoe UI" w:hAnsi="Segoe UI" w:cs="Segoe UI"/>
          <w:color w:val="0F1115"/>
        </w:rPr>
        <w:t xml:space="preserve"> листьями с крупнозубчатым краем, тёмно-зелёными сверху и с желтоватыми железками снизу, издающими характерный аромат при растирании</w:t>
      </w:r>
      <w:r>
        <w:rPr>
          <w:rFonts w:ascii="Segoe UI" w:hAnsi="Segoe UI" w:cs="Segoe UI"/>
          <w:color w:val="0F1115"/>
        </w:rPr>
        <w:br/>
        <w:t>− Поникающими кистевидными соцветиями длиной 3–8 см, состоящими из 5–10 колокольчатых цветков зеленоват</w:t>
      </w:r>
      <w:proofErr w:type="gramStart"/>
      <w:r>
        <w:rPr>
          <w:rFonts w:ascii="Segoe UI" w:hAnsi="Segoe UI" w:cs="Segoe UI"/>
          <w:color w:val="0F1115"/>
        </w:rPr>
        <w:t>о-</w:t>
      </w:r>
      <w:proofErr w:type="gramEnd"/>
      <w:r>
        <w:rPr>
          <w:rFonts w:ascii="Segoe UI" w:hAnsi="Segoe UI" w:cs="Segoe UI"/>
          <w:color w:val="0F1115"/>
        </w:rPr>
        <w:t xml:space="preserve"> или розовато-белого цвета</w:t>
      </w:r>
      <w:r>
        <w:rPr>
          <w:rFonts w:ascii="Segoe UI" w:hAnsi="Segoe UI" w:cs="Segoe UI"/>
          <w:color w:val="0F1115"/>
        </w:rPr>
        <w:br/>
        <w:t>− Плодами-ягодами шаровидной формы, диаметром 6–12 мм, чёрного, тёмно-фиолетового или зеленовато-чёрного цвета, с характерным кисловато-сладким вкусом и сильным специфическим запахом</w:t>
      </w:r>
      <w:r>
        <w:rPr>
          <w:rFonts w:ascii="Segoe UI" w:hAnsi="Segoe UI" w:cs="Segoe UI"/>
          <w:color w:val="0F1115"/>
        </w:rPr>
        <w:br/>
        <w:t>− Мочковатой корневой системой, расположенной в основном в верхнем слое почвы (до 40–60 см)</w:t>
      </w:r>
    </w:p>
    <w:p w:rsidR="00033CEB" w:rsidRDefault="00033CEB" w:rsidP="00033C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</w:t>
      </w:r>
      <w:r>
        <w:rPr>
          <w:rFonts w:ascii="Segoe UI" w:hAnsi="Segoe UI" w:cs="Segoe UI"/>
          <w:color w:val="0F1115"/>
        </w:rPr>
        <w:br/>
        <w:t>Родина чёрной смородины – Европа и Сибирь. Естественный ареал охватывает:</w:t>
      </w:r>
      <w:r>
        <w:rPr>
          <w:rFonts w:ascii="Segoe UI" w:hAnsi="Segoe UI" w:cs="Segoe UI"/>
          <w:color w:val="0F1115"/>
        </w:rPr>
        <w:br/>
        <w:t>− Влажные леса, берега рек и ручьёв, окраины болот по всей лесной зоне Евразии</w:t>
      </w:r>
      <w:r>
        <w:rPr>
          <w:rFonts w:ascii="Segoe UI" w:hAnsi="Segoe UI" w:cs="Segoe UI"/>
          <w:color w:val="0F1115"/>
        </w:rPr>
        <w:br/>
        <w:t>− Горные склоны Кавказа и Карпат до высоты 1500–2000 м</w:t>
      </w:r>
      <w:r>
        <w:rPr>
          <w:rFonts w:ascii="Segoe UI" w:hAnsi="Segoe UI" w:cs="Segoe UI"/>
          <w:color w:val="0F1115"/>
        </w:rPr>
        <w:br/>
        <w:t>− Северную Азию (Сибирь, Дальний Восток, Казахстан)</w:t>
      </w:r>
      <w:r>
        <w:rPr>
          <w:rFonts w:ascii="Segoe UI" w:hAnsi="Segoe UI" w:cs="Segoe UI"/>
          <w:color w:val="0F1115"/>
        </w:rPr>
        <w:br/>
        <w:t>В настоящее время широко культивируется в умеренном поясе по всему миру.</w:t>
      </w:r>
      <w:r>
        <w:rPr>
          <w:rFonts w:ascii="Segoe UI" w:hAnsi="Segoe UI" w:cs="Segoe UI"/>
          <w:color w:val="0F1115"/>
        </w:rPr>
        <w:br/>
        <w:t>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Умеренно затенённые или открытые солнечные участки (в жарком климате – полутень)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lastRenderedPageBreak/>
        <w:t>✔</w:t>
      </w:r>
      <w:r>
        <w:rPr>
          <w:rFonts w:ascii="Segoe UI" w:hAnsi="Segoe UI" w:cs="Segoe UI"/>
          <w:color w:val="0F1115"/>
        </w:rPr>
        <w:t xml:space="preserve"> Влажные, рыхлые, плодородные почвы с хорошей аэрацией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Слабокислый или нейтральный </w:t>
      </w:r>
      <w:proofErr w:type="spellStart"/>
      <w:r>
        <w:rPr>
          <w:rFonts w:ascii="Segoe UI" w:hAnsi="Segoe UI" w:cs="Segoe UI"/>
          <w:color w:val="0F1115"/>
        </w:rPr>
        <w:t>pH</w:t>
      </w:r>
      <w:proofErr w:type="spellEnd"/>
      <w:r>
        <w:rPr>
          <w:rFonts w:ascii="Segoe UI" w:hAnsi="Segoe UI" w:cs="Segoe UI"/>
          <w:color w:val="0F1115"/>
        </w:rPr>
        <w:t xml:space="preserve"> (5,5–6,5)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Постоянное умеренное увлажнение (не переносит как пересыхания, так и застоя воды)</w:t>
      </w:r>
    </w:p>
    <w:p w:rsidR="00033CEB" w:rsidRDefault="00033CEB" w:rsidP="00033C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лекарственного сырья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Ягоды: июль-август (в фазе полной спелости, в сухую погоду, утром после высыхания росы)</w:t>
      </w:r>
      <w:r>
        <w:rPr>
          <w:rFonts w:ascii="Segoe UI" w:hAnsi="Segoe UI" w:cs="Segoe UI"/>
          <w:color w:val="0F1115"/>
        </w:rPr>
        <w:br/>
        <w:t>− Листья: май-июнь (в период цветения, когда они накапливают максимум витамина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  <w:r>
        <w:rPr>
          <w:rFonts w:ascii="Segoe UI" w:hAnsi="Segoe UI" w:cs="Segoe UI"/>
          <w:color w:val="0F1115"/>
        </w:rPr>
        <w:t xml:space="preserve"> и эфирных масел)</w:t>
      </w:r>
      <w:r>
        <w:rPr>
          <w:rFonts w:ascii="Segoe UI" w:hAnsi="Segoe UI" w:cs="Segoe UI"/>
          <w:color w:val="0F1115"/>
        </w:rPr>
        <w:br/>
        <w:t>− Почки: ранняя весна (март-апрель, до распускания)</w:t>
      </w:r>
      <w:r>
        <w:rPr>
          <w:rFonts w:ascii="Segoe UI" w:hAnsi="Segoe UI" w:cs="Segoe UI"/>
          <w:color w:val="0F1115"/>
        </w:rPr>
        <w:br/>
        <w:t>− Ветки (побеги): осенью (сентябрь-октябрь) при санитарной обрезке куста</w:t>
      </w:r>
      <w:r>
        <w:rPr>
          <w:rFonts w:ascii="Segoe UI" w:hAnsi="Segoe UI" w:cs="Segoe UI"/>
          <w:color w:val="0F1115"/>
        </w:rPr>
        <w:br/>
        <w:t>Основные виды, используемые в медицине и питании:</w:t>
      </w:r>
    </w:p>
    <w:p w:rsidR="00033CEB" w:rsidRDefault="00033CEB" w:rsidP="00033CE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Смородина чёрная (</w:t>
      </w:r>
      <w:proofErr w:type="spellStart"/>
      <w:r>
        <w:rPr>
          <w:rFonts w:ascii="Segoe UI" w:hAnsi="Segoe UI" w:cs="Segoe UI"/>
          <w:color w:val="0F1115"/>
        </w:rPr>
        <w:t>Ribes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nigrum</w:t>
      </w:r>
      <w:proofErr w:type="spellEnd"/>
      <w:r>
        <w:rPr>
          <w:rFonts w:ascii="Segoe UI" w:hAnsi="Segoe UI" w:cs="Segoe UI"/>
          <w:color w:val="0F1115"/>
        </w:rPr>
        <w:t>) – основной лекарственный и пищевой вид</w:t>
      </w:r>
    </w:p>
    <w:p w:rsidR="00033CEB" w:rsidRDefault="00033CEB" w:rsidP="00033CE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Смородина душистая (</w:t>
      </w:r>
      <w:proofErr w:type="spellStart"/>
      <w:r>
        <w:rPr>
          <w:rFonts w:ascii="Segoe UI" w:hAnsi="Segoe UI" w:cs="Segoe UI"/>
          <w:color w:val="0F1115"/>
        </w:rPr>
        <w:t>Ribes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odoratum</w:t>
      </w:r>
      <w:proofErr w:type="spellEnd"/>
      <w:r>
        <w:rPr>
          <w:rFonts w:ascii="Segoe UI" w:hAnsi="Segoe UI" w:cs="Segoe UI"/>
          <w:color w:val="0F1115"/>
        </w:rPr>
        <w:t>) – используется как ароматическое средство</w:t>
      </w:r>
    </w:p>
    <w:p w:rsidR="00033CEB" w:rsidRDefault="00033CEB" w:rsidP="00033CE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Смородина дикуша (</w:t>
      </w:r>
      <w:proofErr w:type="spellStart"/>
      <w:r>
        <w:rPr>
          <w:rFonts w:ascii="Segoe UI" w:hAnsi="Segoe UI" w:cs="Segoe UI"/>
          <w:color w:val="0F1115"/>
        </w:rPr>
        <w:t>Ribes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dikuscha</w:t>
      </w:r>
      <w:proofErr w:type="spellEnd"/>
      <w:r>
        <w:rPr>
          <w:rFonts w:ascii="Segoe UI" w:hAnsi="Segoe UI" w:cs="Segoe UI"/>
          <w:color w:val="0F1115"/>
        </w:rPr>
        <w:t>) – сибирский вид с повышенным содержанием витамина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</w:p>
    <w:p w:rsidR="00033CEB" w:rsidRDefault="00033CEB" w:rsidP="00033C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Лечебные свойства:</w:t>
      </w:r>
      <w:r>
        <w:rPr>
          <w:rFonts w:ascii="Segoe UI" w:hAnsi="Segoe UI" w:cs="Segoe UI"/>
          <w:color w:val="0F1115"/>
        </w:rPr>
        <w:br/>
        <w:t>− Поливитаминное и общеукрепляющее (рекордное содержание витамина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  <w:r>
        <w:rPr>
          <w:rFonts w:ascii="Segoe UI" w:hAnsi="Segoe UI" w:cs="Segoe UI"/>
          <w:color w:val="0F1115"/>
        </w:rPr>
        <w:t xml:space="preserve">, группы В, </w:t>
      </w:r>
      <w:proofErr w:type="spellStart"/>
      <w:r>
        <w:rPr>
          <w:rFonts w:ascii="Segoe UI" w:hAnsi="Segoe UI" w:cs="Segoe UI"/>
          <w:color w:val="0F1115"/>
        </w:rPr>
        <w:t>каротиноидов</w:t>
      </w:r>
      <w:proofErr w:type="spellEnd"/>
      <w:r>
        <w:rPr>
          <w:rFonts w:ascii="Segoe UI" w:hAnsi="Segoe UI" w:cs="Segoe UI"/>
          <w:color w:val="0F1115"/>
        </w:rPr>
        <w:t>)</w:t>
      </w:r>
      <w:r>
        <w:rPr>
          <w:rFonts w:ascii="Segoe UI" w:hAnsi="Segoe UI" w:cs="Segoe UI"/>
          <w:color w:val="0F1115"/>
        </w:rPr>
        <w:br/>
        <w:t>− Противовоспалительное (эффективно при заболеваниях горла и дёсен)</w:t>
      </w:r>
      <w:r>
        <w:rPr>
          <w:rFonts w:ascii="Segoe UI" w:hAnsi="Segoe UI" w:cs="Segoe UI"/>
          <w:color w:val="0F1115"/>
        </w:rPr>
        <w:br/>
        <w:t>− Потогонное и жаропонижающее (при простудах и гриппе)</w:t>
      </w:r>
      <w:r>
        <w:rPr>
          <w:rFonts w:ascii="Segoe UI" w:hAnsi="Segoe UI" w:cs="Segoe UI"/>
          <w:color w:val="0F1115"/>
        </w:rPr>
        <w:br/>
        <w:t>− Мочегонное и мягкое желчегонное (способствует выведению токсинов)</w:t>
      </w:r>
      <w:r>
        <w:rPr>
          <w:rFonts w:ascii="Segoe UI" w:hAnsi="Segoe UI" w:cs="Segoe UI"/>
          <w:color w:val="0F1115"/>
        </w:rPr>
        <w:br/>
        <w:t>− Кровоочистительное и сосудоукрепляющее (снижает проницаемость капилляров)</w:t>
      </w:r>
      <w:r>
        <w:rPr>
          <w:rFonts w:ascii="Segoe UI" w:hAnsi="Segoe UI" w:cs="Segoe UI"/>
          <w:color w:val="0F1115"/>
        </w:rPr>
        <w:br/>
        <w:t>− Иммуномодулирующее (укрепляет защитные силы организма)</w:t>
      </w:r>
      <w:r>
        <w:rPr>
          <w:rFonts w:ascii="Segoe UI" w:hAnsi="Segoe UI" w:cs="Segoe UI"/>
          <w:color w:val="0F1115"/>
        </w:rPr>
        <w:br/>
        <w:t>− Антиоксидантное (защищает клетки от старения)</w:t>
      </w:r>
    </w:p>
    <w:p w:rsidR="00033CEB" w:rsidRDefault="00033CEB" w:rsidP="00033C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Применение:</w:t>
      </w:r>
      <w:r>
        <w:rPr>
          <w:rFonts w:ascii="Segoe UI" w:hAnsi="Segoe UI" w:cs="Segoe UI"/>
          <w:color w:val="0F1115"/>
        </w:rPr>
        <w:br/>
        <w:t>• Профилактика и лечение авитаминозов, ОРВИ, гриппа (чай из ягод и листьев)</w:t>
      </w:r>
      <w:r>
        <w:rPr>
          <w:rFonts w:ascii="Segoe UI" w:hAnsi="Segoe UI" w:cs="Segoe UI"/>
          <w:color w:val="0F1115"/>
        </w:rPr>
        <w:br/>
        <w:t>• Восстановление после болезней и операций (общеукрепляющее)</w:t>
      </w:r>
      <w:r>
        <w:rPr>
          <w:rFonts w:ascii="Segoe UI" w:hAnsi="Segoe UI" w:cs="Segoe UI"/>
          <w:color w:val="0F1115"/>
        </w:rPr>
        <w:br/>
        <w:t>• Комплексная терапия гипертонии и атеросклероза</w:t>
      </w:r>
      <w:r>
        <w:rPr>
          <w:rFonts w:ascii="Segoe UI" w:hAnsi="Segoe UI" w:cs="Segoe UI"/>
          <w:color w:val="0F1115"/>
        </w:rPr>
        <w:br/>
        <w:t>• Лечение воспалительных заболеваний почек и мочевыводящих путей</w:t>
      </w:r>
      <w:proofErr w:type="gramStart"/>
      <w:r>
        <w:rPr>
          <w:rFonts w:ascii="Segoe UI" w:hAnsi="Segoe UI" w:cs="Segoe UI"/>
          <w:color w:val="0F1115"/>
        </w:rPr>
        <w:br/>
        <w:t>• Н</w:t>
      </w:r>
      <w:proofErr w:type="gramEnd"/>
      <w:r>
        <w:rPr>
          <w:rFonts w:ascii="Segoe UI" w:hAnsi="Segoe UI" w:cs="Segoe UI"/>
          <w:color w:val="0F1115"/>
        </w:rPr>
        <w:t>аружно – настой листьев для полосканий при стоматитах, ангинах, воспалении дёсен</w:t>
      </w:r>
      <w:r>
        <w:rPr>
          <w:rFonts w:ascii="Segoe UI" w:hAnsi="Segoe UI" w:cs="Segoe UI"/>
          <w:color w:val="0F1115"/>
        </w:rPr>
        <w:br/>
        <w:t>• В косметологии – сок ягод и настой листьев в составе масок для осветления и питания кожи</w:t>
      </w:r>
      <w:r>
        <w:rPr>
          <w:rFonts w:ascii="Segoe UI" w:hAnsi="Segoe UI" w:cs="Segoe UI"/>
          <w:color w:val="0F1115"/>
        </w:rPr>
        <w:br/>
        <w:t xml:space="preserve">• В диетологии – как источник витаминов при </w:t>
      </w:r>
      <w:proofErr w:type="gramStart"/>
      <w:r>
        <w:rPr>
          <w:rFonts w:ascii="Segoe UI" w:hAnsi="Segoe UI" w:cs="Segoe UI"/>
          <w:color w:val="0F1115"/>
        </w:rPr>
        <w:t>похудении</w:t>
      </w:r>
      <w:proofErr w:type="gramEnd"/>
    </w:p>
    <w:p w:rsidR="00033CEB" w:rsidRDefault="00033CEB" w:rsidP="00033C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</w:t>
      </w:r>
      <w:proofErr w:type="gramStart"/>
      <w:r>
        <w:rPr>
          <w:rFonts w:ascii="Segoe UI" w:hAnsi="Segoe UI" w:cs="Segoe UI"/>
          <w:color w:val="0F1115"/>
        </w:rPr>
        <w:t>Свежие ягоды (сезонное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Сушёные ягоды – для заварки витаминных чаёв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Замороженные ягоды – для круглогодичного использования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lastRenderedPageBreak/>
        <w:t>✔</w:t>
      </w:r>
      <w:r>
        <w:rPr>
          <w:rFonts w:ascii="Segoe UI" w:hAnsi="Segoe UI" w:cs="Segoe UI"/>
          <w:color w:val="0F1115"/>
        </w:rPr>
        <w:t xml:space="preserve"> Листовой чай (из сухих листьев) – как противовоспалительное и общеукрепляющее средство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сиропы, соки, морсы – как вкусные лечебно-профилактические продукты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Витаминные сборы (в сочетании с шиповником, малиной)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Масляный экстракт из семян – в косметологии и фармакологии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Спиртовая настойка (на ягодах, листьях или почках)</w:t>
      </w:r>
      <w:proofErr w:type="gramEnd"/>
    </w:p>
    <w:p w:rsidR="00033CEB" w:rsidRDefault="00033CEB" w:rsidP="00033CE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Чёрная смородина – чемпион среди ягодных кустарников по содержанию витамина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  <w:r>
        <w:rPr>
          <w:rFonts w:ascii="Segoe UI" w:hAnsi="Segoe UI" w:cs="Segoe UI"/>
          <w:color w:val="0F1115"/>
        </w:rPr>
        <w:t>: 100 г ягод содержат до 200–300 мг аскорбиновой кислоты, что в 4–5 раз больше, чем в лимонах</w:t>
      </w:r>
      <w:r>
        <w:rPr>
          <w:rFonts w:ascii="Segoe UI" w:hAnsi="Segoe UI" w:cs="Segoe UI"/>
          <w:color w:val="0F1115"/>
        </w:rPr>
        <w:br/>
        <w:t>• Название «смородина» происходит от древнерусского «</w:t>
      </w:r>
      <w:proofErr w:type="spellStart"/>
      <w:r>
        <w:rPr>
          <w:rFonts w:ascii="Segoe UI" w:hAnsi="Segoe UI" w:cs="Segoe UI"/>
          <w:color w:val="0F1115"/>
        </w:rPr>
        <w:t>смородь</w:t>
      </w:r>
      <w:proofErr w:type="spellEnd"/>
      <w:r>
        <w:rPr>
          <w:rFonts w:ascii="Segoe UI" w:hAnsi="Segoe UI" w:cs="Segoe UI"/>
          <w:color w:val="0F1115"/>
        </w:rPr>
        <w:t>» — сильный запах, благодаря характерному аромату листьев и ягод</w:t>
      </w:r>
      <w:r>
        <w:rPr>
          <w:rFonts w:ascii="Segoe UI" w:hAnsi="Segoe UI" w:cs="Segoe UI"/>
          <w:color w:val="0F1115"/>
        </w:rPr>
        <w:br/>
        <w:t>• В Древней Руси смородину называли «монастырской ягодой» и широко использовали монахи для лечения простуд</w:t>
      </w:r>
      <w:r>
        <w:rPr>
          <w:rFonts w:ascii="Segoe UI" w:hAnsi="Segoe UI" w:cs="Segoe UI"/>
          <w:color w:val="0F1115"/>
        </w:rPr>
        <w:br/>
        <w:t>• Листья чёрной смородины содержат фитонциды, убивающие возбудителей дизентерии и дифтерии</w:t>
      </w:r>
      <w:r>
        <w:rPr>
          <w:rFonts w:ascii="Segoe UI" w:hAnsi="Segoe UI" w:cs="Segoe UI"/>
          <w:color w:val="0F1115"/>
        </w:rPr>
        <w:br/>
        <w:t>• Жители северных регионов использовали смородину для профилактики цинги (скорбута) в долгие зимы</w:t>
      </w:r>
      <w:r>
        <w:rPr>
          <w:rFonts w:ascii="Segoe UI" w:hAnsi="Segoe UI" w:cs="Segoe UI"/>
          <w:color w:val="0F1115"/>
        </w:rPr>
        <w:br/>
        <w:t>• Чёрная смородина – отличный медонос: пчёлы собирают с неё до 100–150 кг мёда с гектара</w:t>
      </w:r>
    </w:p>
    <w:p w:rsidR="00033CEB" w:rsidRDefault="00033CEB" w:rsidP="00033CEB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> Для максимального сохранения витаминов рекомендуется сушить ягоды в тени при температуре не выше 50–60</w:t>
      </w:r>
      <w:proofErr w:type="gramStart"/>
      <w:r>
        <w:rPr>
          <w:rFonts w:ascii="Segoe UI" w:hAnsi="Segoe UI" w:cs="Segoe UI"/>
          <w:color w:val="0F1115"/>
        </w:rPr>
        <w:t>°С</w:t>
      </w:r>
      <w:proofErr w:type="gramEnd"/>
      <w:r>
        <w:rPr>
          <w:rFonts w:ascii="Segoe UI" w:hAnsi="Segoe UI" w:cs="Segoe UI"/>
          <w:color w:val="0F1115"/>
        </w:rPr>
        <w:t xml:space="preserve"> или замораживать их россыпью, а затем пересыпать в пакеты. При заваривании сушёных ягод и листьев не используйте кипяток (температура воды должна быть 80–90°С), чтобы не разрушить витамин С. Противопоказано употребление чёрной смородины при обострении язвенной болезни желудка и двенадцатиперстной кишки, гастрите с повышенной кислотностью, тромбофлебите и индивидуальной непереносимости. Перед регулярным применением в лечебных целях проконсультируйтесь с врачом.</w:t>
      </w:r>
    </w:p>
    <w:p w:rsidR="00C521F0" w:rsidRDefault="00033CEB" w:rsidP="00FF0969">
      <w:pPr>
        <w:shd w:val="clear" w:color="auto" w:fill="FFFFFF"/>
        <w:spacing w:after="0" w:line="240" w:lineRule="auto"/>
        <w:ind w:left="360"/>
        <w:jc w:val="both"/>
      </w:pPr>
      <w:bookmarkStart w:id="0" w:name="_GoBack"/>
      <w:bookmarkEnd w:id="0"/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4A54"/>
    <w:multiLevelType w:val="multilevel"/>
    <w:tmpl w:val="89E0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8595A"/>
    <w:multiLevelType w:val="multilevel"/>
    <w:tmpl w:val="3DC2A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033CEB"/>
    <w:rsid w:val="004A78A9"/>
    <w:rsid w:val="004E2A22"/>
    <w:rsid w:val="0076446F"/>
    <w:rsid w:val="0092422E"/>
    <w:rsid w:val="0092532A"/>
    <w:rsid w:val="00ED628C"/>
    <w:rsid w:val="00F30E39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7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A7887-BEE7-4886-981F-EF3F8B62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2026-07-06T05:27:00Z</dcterms:modified>
</cp:coreProperties>
</file>